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0386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февраля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Ахмада Степановича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18</w:t>
      </w:r>
      <w:r>
        <w:rPr>
          <w:rFonts w:ascii="Times New Roman" w:eastAsia="Times New Roman" w:hAnsi="Times New Roman" w:cs="Times New Roman"/>
          <w:sz w:val="27"/>
          <w:szCs w:val="27"/>
        </w:rPr>
        <w:t>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него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>шаткая походка, невнятная речь, бледный покров кожи, заторможенност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движения, плохая ориентация на местности, зрачки рас</w:t>
      </w:r>
      <w:r>
        <w:rPr>
          <w:rFonts w:ascii="Times New Roman" w:eastAsia="Times New Roman" w:hAnsi="Times New Roman" w:cs="Times New Roman"/>
          <w:sz w:val="27"/>
          <w:szCs w:val="27"/>
        </w:rPr>
        <w:t>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вину </w:t>
      </w:r>
      <w:r>
        <w:rPr>
          <w:rFonts w:ascii="Times New Roman" w:eastAsia="Times New Roman" w:hAnsi="Times New Roman" w:cs="Times New Roman"/>
          <w:sz w:val="27"/>
          <w:szCs w:val="27"/>
        </w:rPr>
        <w:t>признал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18</w:t>
      </w:r>
      <w:r>
        <w:rPr>
          <w:rFonts w:ascii="Times New Roman" w:eastAsia="Times New Roman" w:hAnsi="Times New Roman" w:cs="Times New Roman"/>
          <w:sz w:val="27"/>
          <w:szCs w:val="27"/>
        </w:rPr>
        <w:t>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А.С.;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703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18.02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свидетеля;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29.2 КоАП РФ, исключающих возможность рассмотрения дела, не </w:t>
      </w:r>
      <w:r>
        <w:rPr>
          <w:rFonts w:ascii="Times New Roman" w:eastAsia="Times New Roman" w:hAnsi="Times New Roman" w:cs="Times New Roman"/>
          <w:sz w:val="27"/>
          <w:szCs w:val="27"/>
        </w:rPr>
        <w:t>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Ахмада Степановича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7 (сем</w:t>
      </w:r>
      <w:r>
        <w:rPr>
          <w:rFonts w:ascii="Times New Roman" w:eastAsia="Times New Roman" w:hAnsi="Times New Roman" w:cs="Times New Roman"/>
          <w:sz w:val="27"/>
          <w:szCs w:val="27"/>
        </w:rPr>
        <w:t>ь)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административного задержания,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18.02</w:t>
      </w:r>
      <w:r>
        <w:rPr>
          <w:rFonts w:ascii="Times New Roman" w:eastAsia="Times New Roman" w:hAnsi="Times New Roman" w:cs="Times New Roman"/>
          <w:sz w:val="27"/>
          <w:szCs w:val="27"/>
        </w:rPr>
        <w:t>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>
        <w:rPr>
          <w:rFonts w:ascii="Times New Roman" w:eastAsia="Times New Roman" w:hAnsi="Times New Roman" w:cs="Times New Roman"/>
          <w:sz w:val="27"/>
          <w:szCs w:val="27"/>
        </w:rPr>
        <w:t>Мовиляну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обязанность пройти диагностику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клинической психоневрологической больнице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ул.Профсоюзов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д.12/3 </w:t>
      </w: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ХМАО-Югра, в течение 1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(одного) </w:t>
      </w:r>
      <w:r>
        <w:rPr>
          <w:rFonts w:ascii="Times New Roman" w:eastAsia="Times New Roman" w:hAnsi="Times New Roman" w:cs="Times New Roman"/>
          <w:sz w:val="27"/>
          <w:szCs w:val="27"/>
        </w:rPr>
        <w:t>месяца с момента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19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февраля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0386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